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center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b/>
          <w:bCs/>
          <w:color w:val="000000"/>
          <w:kern w:val="0"/>
          <w:sz w:val="48"/>
          <w:szCs w:val="48"/>
        </w:rPr>
        <w:t xml:space="preserve">신 주 발 행 가 </w:t>
      </w:r>
      <w:proofErr w:type="gramStart"/>
      <w:r w:rsidRPr="00E427F6">
        <w:rPr>
          <w:rFonts w:ascii="돋움" w:eastAsia="돋움" w:hAnsi="돋움" w:cs="굴림" w:hint="eastAsia"/>
          <w:b/>
          <w:bCs/>
          <w:color w:val="000000"/>
          <w:kern w:val="0"/>
          <w:sz w:val="48"/>
          <w:szCs w:val="48"/>
        </w:rPr>
        <w:t>액  확</w:t>
      </w:r>
      <w:proofErr w:type="gramEnd"/>
      <w:r w:rsidRPr="00E427F6">
        <w:rPr>
          <w:rFonts w:ascii="돋움" w:eastAsia="돋움" w:hAnsi="돋움" w:cs="굴림" w:hint="eastAsia"/>
          <w:b/>
          <w:bCs/>
          <w:color w:val="000000"/>
          <w:kern w:val="0"/>
          <w:sz w:val="48"/>
          <w:szCs w:val="48"/>
        </w:rPr>
        <w:t xml:space="preserve"> 정 공 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center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『증권의 발행 및 공시 등에 관한 규정』 제5-20조에 의거,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center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다음과 같이 유상증자에 따른 신주발행가액을 확정 공고 합니다.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center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 </w:t>
      </w:r>
      <w:bookmarkStart w:id="0" w:name="_GoBack"/>
      <w:bookmarkEnd w:id="0"/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center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- </w:t>
      </w:r>
      <w:proofErr w:type="gramStart"/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다  음</w:t>
      </w:r>
      <w:proofErr w:type="gramEnd"/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 -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b/>
          <w:bCs/>
          <w:color w:val="000000"/>
          <w:kern w:val="0"/>
          <w:sz w:val="24"/>
          <w:szCs w:val="24"/>
        </w:rPr>
        <w:t xml:space="preserve">1. 신주의 </w:t>
      </w:r>
      <w:proofErr w:type="gramStart"/>
      <w:r w:rsidRPr="00E427F6">
        <w:rPr>
          <w:rFonts w:ascii="돋움" w:eastAsia="돋움" w:hAnsi="돋움" w:cs="굴림" w:hint="eastAsia"/>
          <w:b/>
          <w:bCs/>
          <w:color w:val="000000"/>
          <w:kern w:val="0"/>
          <w:sz w:val="24"/>
          <w:szCs w:val="24"/>
        </w:rPr>
        <w:t>발행가액 :</w:t>
      </w:r>
      <w:proofErr w:type="gramEnd"/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 기명식 보통주식 1주당 </w:t>
      </w:r>
      <w:r w:rsidR="00041B9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14</w:t>
      </w: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,</w:t>
      </w:r>
      <w:r w:rsidR="00041B9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60</w:t>
      </w:r>
      <w:r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0</w:t>
      </w: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원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ind w:left="960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b/>
          <w:bCs/>
          <w:color w:val="000000"/>
          <w:kern w:val="0"/>
          <w:sz w:val="24"/>
          <w:szCs w:val="24"/>
        </w:rPr>
        <w:t xml:space="preserve">2. </w:t>
      </w:r>
      <w:proofErr w:type="spellStart"/>
      <w:r w:rsidRPr="00E427F6">
        <w:rPr>
          <w:rFonts w:ascii="돋움" w:eastAsia="돋움" w:hAnsi="돋움" w:cs="굴림" w:hint="eastAsia"/>
          <w:b/>
          <w:bCs/>
          <w:color w:val="000000"/>
          <w:kern w:val="0"/>
          <w:sz w:val="24"/>
          <w:szCs w:val="24"/>
        </w:rPr>
        <w:t>구주주</w:t>
      </w:r>
      <w:proofErr w:type="spellEnd"/>
      <w:r w:rsidRPr="00E427F6">
        <w:rPr>
          <w:rFonts w:ascii="돋움" w:eastAsia="돋움" w:hAnsi="돋움" w:cs="굴림" w:hint="eastAsia"/>
          <w:b/>
          <w:bCs/>
          <w:color w:val="000000"/>
          <w:kern w:val="0"/>
          <w:sz w:val="24"/>
          <w:szCs w:val="24"/>
        </w:rPr>
        <w:t xml:space="preserve"> </w:t>
      </w:r>
      <w:proofErr w:type="gramStart"/>
      <w:r w:rsidRPr="00E427F6">
        <w:rPr>
          <w:rFonts w:ascii="돋움" w:eastAsia="돋움" w:hAnsi="돋움" w:cs="굴림" w:hint="eastAsia"/>
          <w:b/>
          <w:bCs/>
          <w:color w:val="000000"/>
          <w:kern w:val="0"/>
          <w:sz w:val="24"/>
          <w:szCs w:val="24"/>
        </w:rPr>
        <w:t>청약일    :</w:t>
      </w:r>
      <w:proofErr w:type="gramEnd"/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 201</w:t>
      </w:r>
      <w:r w:rsidR="00041B9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7</w:t>
      </w: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년 0</w:t>
      </w:r>
      <w:r w:rsidR="00041B9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2</w:t>
      </w: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월 </w:t>
      </w:r>
      <w:r w:rsidR="00041B9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08</w:t>
      </w: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일 ~ 201</w:t>
      </w:r>
      <w:r w:rsidR="00041B9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7</w:t>
      </w: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년</w:t>
      </w:r>
      <w:r w:rsidR="00041B9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 </w:t>
      </w: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0</w:t>
      </w:r>
      <w:r w:rsidR="00041B9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2</w:t>
      </w: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월 </w:t>
      </w:r>
      <w:r w:rsidR="00041B9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09</w:t>
      </w: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일(2일간)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ind w:left="960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b/>
          <w:bCs/>
          <w:color w:val="000000"/>
          <w:kern w:val="0"/>
          <w:sz w:val="24"/>
          <w:szCs w:val="24"/>
        </w:rPr>
        <w:t xml:space="preserve">3. 일반공모 </w:t>
      </w:r>
      <w:proofErr w:type="gramStart"/>
      <w:r w:rsidRPr="00E427F6">
        <w:rPr>
          <w:rFonts w:ascii="돋움" w:eastAsia="돋움" w:hAnsi="돋움" w:cs="굴림" w:hint="eastAsia"/>
          <w:b/>
          <w:bCs/>
          <w:color w:val="000000"/>
          <w:kern w:val="0"/>
          <w:sz w:val="24"/>
          <w:szCs w:val="24"/>
        </w:rPr>
        <w:t>청약일 :</w:t>
      </w:r>
      <w:proofErr w:type="gramEnd"/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 201</w:t>
      </w:r>
      <w:r w:rsidR="00041B9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7</w:t>
      </w: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년 </w:t>
      </w:r>
      <w:r w:rsidR="00041B9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02</w:t>
      </w: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월 </w:t>
      </w:r>
      <w:r w:rsidR="00041B9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13</w:t>
      </w: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일 ~ 201</w:t>
      </w:r>
      <w:r w:rsidR="00041B9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7</w:t>
      </w: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년 </w:t>
      </w:r>
      <w:r w:rsidR="00041B9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02</w:t>
      </w: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월 </w:t>
      </w:r>
      <w:r w:rsidR="00041B9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14</w:t>
      </w: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일(2일간)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ind w:left="960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b/>
          <w:bCs/>
          <w:color w:val="000000"/>
          <w:kern w:val="0"/>
          <w:sz w:val="24"/>
          <w:szCs w:val="24"/>
        </w:rPr>
        <w:t xml:space="preserve">4. </w:t>
      </w:r>
      <w:proofErr w:type="spellStart"/>
      <w:r w:rsidRPr="00E427F6">
        <w:rPr>
          <w:rFonts w:ascii="돋움" w:eastAsia="돋움" w:hAnsi="돋움" w:cs="굴림" w:hint="eastAsia"/>
          <w:b/>
          <w:bCs/>
          <w:color w:val="000000"/>
          <w:kern w:val="0"/>
          <w:sz w:val="24"/>
          <w:szCs w:val="24"/>
        </w:rPr>
        <w:t>청약취급처</w:t>
      </w:r>
      <w:proofErr w:type="spellEnd"/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ind w:left="960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ind w:left="480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(1) </w:t>
      </w:r>
      <w:proofErr w:type="spellStart"/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구주주</w:t>
      </w:r>
      <w:proofErr w:type="spellEnd"/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 중 </w:t>
      </w:r>
      <w:proofErr w:type="gramStart"/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실질주주 :</w:t>
      </w:r>
      <w:proofErr w:type="gramEnd"/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 주권을 예탁한 증권회사 및 한국투자증권(주) 본, 지점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ind w:left="480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ind w:left="480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(2) </w:t>
      </w:r>
      <w:proofErr w:type="spellStart"/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구주주</w:t>
      </w:r>
      <w:proofErr w:type="spellEnd"/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 중 </w:t>
      </w:r>
      <w:proofErr w:type="gramStart"/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명부주주 :</w:t>
      </w:r>
      <w:proofErr w:type="gramEnd"/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 한국투자증권(주) 본, 지점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ind w:left="480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ind w:left="480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(3) 일반공모 </w:t>
      </w:r>
      <w:proofErr w:type="gramStart"/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청약자   </w:t>
      </w:r>
      <w:r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 </w:t>
      </w: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:</w:t>
      </w:r>
      <w:proofErr w:type="gramEnd"/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 한국투자증권(주) 본, 지점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ind w:left="1440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ind w:left="1440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center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201</w:t>
      </w:r>
      <w:r w:rsidR="00041B9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7</w:t>
      </w: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년 </w:t>
      </w:r>
      <w:r w:rsidR="00041B9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02</w:t>
      </w: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월 </w:t>
      </w:r>
      <w:r w:rsidR="00041B9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06</w:t>
      </w: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일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center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center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center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 </w:t>
      </w:r>
    </w:p>
    <w:p w:rsidR="00E427F6" w:rsidRPr="00E427F6" w:rsidRDefault="00041B98" w:rsidP="00E427F6">
      <w:pPr>
        <w:widowControl/>
        <w:wordWrap/>
        <w:autoSpaceDE/>
        <w:autoSpaceDN/>
        <w:spacing w:after="0" w:line="240" w:lineRule="atLeast"/>
        <w:jc w:val="center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041B9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경기도</w:t>
      </w:r>
      <w:r w:rsidRPr="00041B98">
        <w:rPr>
          <w:rFonts w:ascii="돋움" w:eastAsia="돋움" w:hAnsi="돋움" w:cs="굴림"/>
          <w:color w:val="000000"/>
          <w:kern w:val="0"/>
          <w:sz w:val="24"/>
          <w:szCs w:val="24"/>
        </w:rPr>
        <w:t xml:space="preserve"> 수원시 권선구 경수대로 261(세류동)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041B98" w:rsidP="00E427F6">
      <w:pPr>
        <w:widowControl/>
        <w:wordWrap/>
        <w:autoSpaceDE/>
        <w:autoSpaceDN/>
        <w:spacing w:after="0" w:line="240" w:lineRule="atLeast"/>
        <w:jc w:val="center"/>
        <w:rPr>
          <w:rFonts w:ascii="돋움" w:eastAsia="돋움" w:hAnsi="돋움" w:cs="굴림"/>
          <w:color w:val="333333"/>
          <w:kern w:val="0"/>
          <w:sz w:val="18"/>
          <w:szCs w:val="18"/>
        </w:rPr>
      </w:pPr>
      <w:proofErr w:type="spellStart"/>
      <w:r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에스와이패널</w:t>
      </w:r>
      <w:proofErr w:type="spellEnd"/>
      <w:r w:rsid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 </w:t>
      </w:r>
      <w:r w:rsidR="00E427F6"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주식회사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left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  <w:r w:rsidR="00041B98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ab/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center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대표이사 </w:t>
      </w:r>
      <w:r w:rsidR="00041B9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홍</w:t>
      </w:r>
      <w:r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 </w:t>
      </w:r>
      <w:r w:rsidR="00041B9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영</w:t>
      </w:r>
      <w:r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 </w:t>
      </w:r>
      <w:r w:rsidR="00041B9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돈</w:t>
      </w: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center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 </w:t>
      </w:r>
      <w:r w:rsidRPr="00E427F6">
        <w:rPr>
          <w:rFonts w:ascii="돋움" w:eastAsia="돋움" w:hAnsi="돋움" w:cs="굴림" w:hint="eastAsia"/>
          <w:color w:val="333333"/>
          <w:kern w:val="0"/>
          <w:sz w:val="18"/>
          <w:szCs w:val="18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center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 </w:t>
      </w:r>
    </w:p>
    <w:p w:rsidR="00E427F6" w:rsidRPr="00E427F6" w:rsidRDefault="00E427F6" w:rsidP="00E427F6">
      <w:pPr>
        <w:widowControl/>
        <w:wordWrap/>
        <w:autoSpaceDE/>
        <w:autoSpaceDN/>
        <w:spacing w:after="0" w:line="240" w:lineRule="atLeast"/>
        <w:jc w:val="center"/>
        <w:rPr>
          <w:rFonts w:ascii="돋움" w:eastAsia="돋움" w:hAnsi="돋움" w:cs="굴림"/>
          <w:color w:val="333333"/>
          <w:kern w:val="0"/>
          <w:sz w:val="18"/>
          <w:szCs w:val="18"/>
        </w:rPr>
      </w:pPr>
      <w:r w:rsidRPr="00E427F6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명의개서대리인 </w:t>
      </w:r>
      <w:r w:rsidR="00A31259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국민은행</w:t>
      </w:r>
    </w:p>
    <w:p w:rsidR="003E055D" w:rsidRPr="00E427F6" w:rsidRDefault="003E055D"/>
    <w:sectPr w:rsidR="003E055D" w:rsidRPr="00E427F6" w:rsidSect="00E427F6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F6"/>
    <w:rsid w:val="00041B98"/>
    <w:rsid w:val="000B14FA"/>
    <w:rsid w:val="003E055D"/>
    <w:rsid w:val="00A31259"/>
    <w:rsid w:val="00E4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27F6"/>
    <w:rPr>
      <w:b/>
      <w:bCs/>
    </w:rPr>
  </w:style>
  <w:style w:type="character" w:customStyle="1" w:styleId="apple-converted-space">
    <w:name w:val="apple-converted-space"/>
    <w:basedOn w:val="a0"/>
    <w:rsid w:val="00E427F6"/>
  </w:style>
  <w:style w:type="paragraph" w:styleId="a4">
    <w:name w:val="Normal (Web)"/>
    <w:basedOn w:val="a"/>
    <w:uiPriority w:val="99"/>
    <w:semiHidden/>
    <w:unhideWhenUsed/>
    <w:rsid w:val="00E427F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Note Heading"/>
    <w:basedOn w:val="a"/>
    <w:link w:val="Char"/>
    <w:uiPriority w:val="99"/>
    <w:semiHidden/>
    <w:unhideWhenUsed/>
    <w:rsid w:val="00E427F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har">
    <w:name w:val="각주/미주 머리글 Char"/>
    <w:basedOn w:val="a0"/>
    <w:link w:val="a5"/>
    <w:uiPriority w:val="99"/>
    <w:semiHidden/>
    <w:rsid w:val="00E427F6"/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27F6"/>
    <w:rPr>
      <w:b/>
      <w:bCs/>
    </w:rPr>
  </w:style>
  <w:style w:type="character" w:customStyle="1" w:styleId="apple-converted-space">
    <w:name w:val="apple-converted-space"/>
    <w:basedOn w:val="a0"/>
    <w:rsid w:val="00E427F6"/>
  </w:style>
  <w:style w:type="paragraph" w:styleId="a4">
    <w:name w:val="Normal (Web)"/>
    <w:basedOn w:val="a"/>
    <w:uiPriority w:val="99"/>
    <w:semiHidden/>
    <w:unhideWhenUsed/>
    <w:rsid w:val="00E427F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Note Heading"/>
    <w:basedOn w:val="a"/>
    <w:link w:val="Char"/>
    <w:uiPriority w:val="99"/>
    <w:semiHidden/>
    <w:unhideWhenUsed/>
    <w:rsid w:val="00E427F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har">
    <w:name w:val="각주/미주 머리글 Char"/>
    <w:basedOn w:val="a0"/>
    <w:link w:val="a5"/>
    <w:uiPriority w:val="99"/>
    <w:semiHidden/>
    <w:rsid w:val="00E427F6"/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109021</dc:creator>
  <cp:lastModifiedBy>help</cp:lastModifiedBy>
  <cp:revision>4</cp:revision>
  <dcterms:created xsi:type="dcterms:W3CDTF">2016-06-13T07:38:00Z</dcterms:created>
  <dcterms:modified xsi:type="dcterms:W3CDTF">2017-02-06T00:01:00Z</dcterms:modified>
</cp:coreProperties>
</file>